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72DA4" w14:textId="77777777" w:rsidR="0038709C" w:rsidRDefault="0038709C" w:rsidP="0038709C">
      <w:pPr>
        <w:jc w:val="center"/>
      </w:pPr>
    </w:p>
    <w:p w14:paraId="1AF6D02D" w14:textId="77777777" w:rsidR="0038709C" w:rsidRDefault="0038709C" w:rsidP="0038709C">
      <w:pPr>
        <w:jc w:val="center"/>
      </w:pPr>
    </w:p>
    <w:p w14:paraId="6B07C308" w14:textId="77777777" w:rsidR="0038709C" w:rsidRDefault="0038709C" w:rsidP="0038709C">
      <w:pPr>
        <w:jc w:val="center"/>
      </w:pPr>
    </w:p>
    <w:p w14:paraId="4B0E8F07" w14:textId="77777777" w:rsidR="0038709C" w:rsidRDefault="0038709C" w:rsidP="0038709C">
      <w:pPr>
        <w:jc w:val="center"/>
      </w:pPr>
    </w:p>
    <w:p w14:paraId="5C170FC0" w14:textId="77777777" w:rsidR="0038709C" w:rsidRDefault="0038709C" w:rsidP="0038709C">
      <w:pPr>
        <w:jc w:val="center"/>
      </w:pPr>
    </w:p>
    <w:p w14:paraId="2CE75292" w14:textId="00F0D30D" w:rsidR="0038709C" w:rsidRDefault="0038709C" w:rsidP="0038709C">
      <w:pPr>
        <w:jc w:val="center"/>
      </w:pPr>
      <w:r w:rsidRPr="0038709C">
        <w:rPr>
          <w:b/>
          <w:bCs/>
        </w:rPr>
        <w:t>Problema:</w:t>
      </w:r>
      <w:r>
        <w:t xml:space="preserve"> Alteración de la estructura y la función de los ecosistemas terrestres ya acuáticos en la jurisdicción de la Car</w:t>
      </w:r>
    </w:p>
    <w:p w14:paraId="0EDF521F" w14:textId="77777777" w:rsidR="0038709C" w:rsidRDefault="0038709C" w:rsidP="0038709C">
      <w:pPr>
        <w:jc w:val="center"/>
      </w:pPr>
    </w:p>
    <w:p w14:paraId="40153B00" w14:textId="786A04C7" w:rsidR="0038709C" w:rsidRPr="00960488" w:rsidRDefault="00960488" w:rsidP="0038709C">
      <w:pPr>
        <w:rPr>
          <w:highlight w:val="green"/>
        </w:rPr>
      </w:pPr>
      <w:r w:rsidRPr="00960488">
        <w:rPr>
          <w:highlight w:val="green"/>
        </w:rPr>
        <w:t xml:space="preserve">Causa directa: </w:t>
      </w:r>
      <w:r w:rsidR="0038709C" w:rsidRPr="00960488">
        <w:rPr>
          <w:highlight w:val="green"/>
        </w:rPr>
        <w:t xml:space="preserve">Insuficiente capacidad hidráulica de </w:t>
      </w:r>
      <w:proofErr w:type="gramStart"/>
      <w:r w:rsidR="0038709C" w:rsidRPr="00960488">
        <w:rPr>
          <w:highlight w:val="green"/>
        </w:rPr>
        <w:t xml:space="preserve">los  </w:t>
      </w:r>
      <w:r w:rsidRPr="00960488">
        <w:rPr>
          <w:highlight w:val="green"/>
        </w:rPr>
        <w:t>m</w:t>
      </w:r>
      <w:r w:rsidR="0038709C" w:rsidRPr="00960488">
        <w:rPr>
          <w:highlight w:val="green"/>
        </w:rPr>
        <w:t>unicipios</w:t>
      </w:r>
      <w:proofErr w:type="gramEnd"/>
      <w:r w:rsidR="0038709C" w:rsidRPr="00960488">
        <w:rPr>
          <w:highlight w:val="green"/>
        </w:rPr>
        <w:t xml:space="preserve"> para mantener sus ecosistemas                                     </w:t>
      </w:r>
    </w:p>
    <w:p w14:paraId="513C6318" w14:textId="5F97AA4A" w:rsidR="0038709C" w:rsidRPr="00960488" w:rsidRDefault="00960488" w:rsidP="0038709C">
      <w:pPr>
        <w:rPr>
          <w:highlight w:val="green"/>
        </w:rPr>
      </w:pPr>
      <w:r w:rsidRPr="00960488">
        <w:rPr>
          <w:highlight w:val="green"/>
        </w:rPr>
        <w:t xml:space="preserve">Indirecta: </w:t>
      </w:r>
      <w:r w:rsidR="0038709C" w:rsidRPr="00960488">
        <w:rPr>
          <w:highlight w:val="green"/>
        </w:rPr>
        <w:t xml:space="preserve">Poca disponibilidad de maquinaria para </w:t>
      </w:r>
    </w:p>
    <w:p w14:paraId="194B6D8F" w14:textId="48743634" w:rsidR="0038709C" w:rsidRPr="00960488" w:rsidRDefault="0038709C" w:rsidP="0038709C">
      <w:pPr>
        <w:rPr>
          <w:highlight w:val="green"/>
        </w:rPr>
      </w:pPr>
      <w:r w:rsidRPr="00960488">
        <w:rPr>
          <w:highlight w:val="green"/>
        </w:rPr>
        <w:t>Las adecuaciones hidráulicas</w:t>
      </w:r>
    </w:p>
    <w:p w14:paraId="6AB40291" w14:textId="77777777" w:rsidR="0038709C" w:rsidRPr="00960488" w:rsidRDefault="0038709C" w:rsidP="0038709C">
      <w:pPr>
        <w:rPr>
          <w:highlight w:val="green"/>
        </w:rPr>
      </w:pPr>
    </w:p>
    <w:p w14:paraId="69D75FA0" w14:textId="1D6DE659" w:rsidR="0038709C" w:rsidRPr="00960488" w:rsidRDefault="0038709C" w:rsidP="0038709C">
      <w:pPr>
        <w:rPr>
          <w:highlight w:val="green"/>
        </w:rPr>
      </w:pPr>
      <w:r w:rsidRPr="00960488">
        <w:rPr>
          <w:highlight w:val="green"/>
        </w:rPr>
        <w:t>Objetivo</w:t>
      </w:r>
      <w:proofErr w:type="gramStart"/>
      <w:r w:rsidRPr="00960488">
        <w:rPr>
          <w:highlight w:val="green"/>
        </w:rPr>
        <w:t>:  (</w:t>
      </w:r>
      <w:proofErr w:type="gramEnd"/>
      <w:r w:rsidRPr="00960488">
        <w:rPr>
          <w:highlight w:val="green"/>
        </w:rPr>
        <w:t xml:space="preserve"> indirecta) Aumentar </w:t>
      </w:r>
      <w:r w:rsidRPr="00960488">
        <w:rPr>
          <w:highlight w:val="green"/>
        </w:rPr>
        <w:t xml:space="preserve">disponibilidad de maquinaria para </w:t>
      </w:r>
    </w:p>
    <w:p w14:paraId="067C6175" w14:textId="3B5584B5" w:rsidR="0038709C" w:rsidRDefault="0038709C" w:rsidP="0038709C">
      <w:r w:rsidRPr="00960488">
        <w:rPr>
          <w:highlight w:val="green"/>
        </w:rPr>
        <w:t>Las adecuaciones hidráulicas</w:t>
      </w:r>
      <w:r w:rsidRPr="00960488">
        <w:rPr>
          <w:highlight w:val="green"/>
        </w:rPr>
        <w:t xml:space="preserve"> en los municipios</w:t>
      </w:r>
      <w:r>
        <w:t xml:space="preserve"> </w:t>
      </w:r>
    </w:p>
    <w:p w14:paraId="51FED473" w14:textId="0421BC20" w:rsidR="002B03EE" w:rsidRPr="002B03EE" w:rsidRDefault="002B03EE" w:rsidP="002B03EE">
      <w:pPr>
        <w:spacing w:line="259" w:lineRule="auto"/>
        <w:rPr>
          <w:rFonts w:ascii="Arial" w:hAnsi="Arial" w:cs="Arial"/>
        </w:rPr>
      </w:pPr>
      <w:r w:rsidRPr="002B03EE">
        <w:rPr>
          <w:highlight w:val="green"/>
        </w:rPr>
        <w:t xml:space="preserve">Causa indirecta </w:t>
      </w:r>
      <w:r w:rsidRPr="002B03EE">
        <w:rPr>
          <w:highlight w:val="green"/>
        </w:rPr>
        <w:t>Optimizar mantenimiento y suministro de combustible en la maquinaria y equipos de la CAR</w:t>
      </w:r>
    </w:p>
    <w:p w14:paraId="02619E3C" w14:textId="77777777" w:rsidR="0038709C" w:rsidRDefault="0038709C" w:rsidP="0038709C"/>
    <w:p w14:paraId="204E8546" w14:textId="48F8F32F" w:rsidR="00960488" w:rsidRDefault="00960488" w:rsidP="0038709C">
      <w:r>
        <w:t xml:space="preserve">Objetivo: Mejorar capacidad </w:t>
      </w:r>
      <w:r w:rsidR="002B03EE">
        <w:t>hidráulica</w:t>
      </w:r>
      <w:r>
        <w:t xml:space="preserve"> de los municipios </w:t>
      </w:r>
      <w:proofErr w:type="spellStart"/>
      <w:r>
        <w:t>par</w:t>
      </w:r>
      <w:proofErr w:type="spellEnd"/>
      <w:r>
        <w:t xml:space="preserve"> mantener los ecosistemas </w:t>
      </w:r>
    </w:p>
    <w:p w14:paraId="7D63B246" w14:textId="77777777" w:rsidR="0038709C" w:rsidRDefault="0038709C" w:rsidP="0038709C"/>
    <w:p w14:paraId="4B597EAF" w14:textId="435DDCDC" w:rsidR="0038709C" w:rsidRDefault="0038709C" w:rsidP="0038709C">
      <w:r>
        <w:rPr>
          <w:rFonts w:ascii="Arial" w:hAnsi="Arial" w:cs="Arial"/>
          <w:noProof/>
          <w:color w:val="000000" w:themeColor="text1"/>
        </w:rPr>
        <w:lastRenderedPageBreak/>
        <w:drawing>
          <wp:inline distT="0" distB="0" distL="0" distR="0" wp14:anchorId="02EEC33C" wp14:editId="1C2AA5E6">
            <wp:extent cx="5612130" cy="3046396"/>
            <wp:effectExtent l="0" t="0" r="7620" b="1905"/>
            <wp:docPr id="1802422282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046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BFE34" w14:textId="6CB3814B" w:rsidR="0038709C" w:rsidRDefault="0038709C" w:rsidP="0038709C"/>
    <w:sectPr w:rsidR="0038709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A7AB7"/>
    <w:multiLevelType w:val="hybridMultilevel"/>
    <w:tmpl w:val="2500D34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6448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09C"/>
    <w:rsid w:val="00043506"/>
    <w:rsid w:val="002B03EE"/>
    <w:rsid w:val="0038709C"/>
    <w:rsid w:val="006140F3"/>
    <w:rsid w:val="0096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976C1"/>
  <w15:chartTrackingRefBased/>
  <w15:docId w15:val="{08E14F13-38F4-4496-87FF-F6ED46DA1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870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870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870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870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870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870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870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870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870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870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870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870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8709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8709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8709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8709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8709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8709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870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870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870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870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870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8709C"/>
    <w:rPr>
      <w:i/>
      <w:iCs/>
      <w:color w:val="404040" w:themeColor="text1" w:themeTint="BF"/>
    </w:rPr>
  </w:style>
  <w:style w:type="paragraph" w:styleId="Prrafodelista">
    <w:name w:val="List Paragraph"/>
    <w:aliases w:val="EstiloParrafoConViñetas,Flor,Bolita,Ha,titulo 3,HOJA,Párrafo de lista4,BOLADEF,Párrafo de lista3,Párrafo de lista21,BOLA,Nivel 1 OS,Normal_viñetas_ICONTEC,Guión,Titulo 8,Rayita,List Paragraph,NIVEL4,Viñetas,MIBEX B,4.2.3.1.1,Titlu 3,4"/>
    <w:basedOn w:val="Normal"/>
    <w:link w:val="PrrafodelistaCar"/>
    <w:uiPriority w:val="34"/>
    <w:qFormat/>
    <w:rsid w:val="0038709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8709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870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8709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8709C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EstiloParrafoConViñetas Car,Flor Car,Bolita Car,Ha Car,titulo 3 Car,HOJA Car,Párrafo de lista4 Car,BOLADEF Car,Párrafo de lista3 Car,Párrafo de lista21 Car,BOLA Car,Nivel 1 OS Car,Normal_viñetas_ICONTEC Car,Guión Car,Titulo 8 Car"/>
    <w:link w:val="Prrafodelista"/>
    <w:uiPriority w:val="34"/>
    <w:qFormat/>
    <w:rsid w:val="002B0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101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Anzola Pinilla</dc:creator>
  <cp:keywords/>
  <dc:description/>
  <cp:lastModifiedBy>Erika Anzola Pinilla</cp:lastModifiedBy>
  <cp:revision>1</cp:revision>
  <dcterms:created xsi:type="dcterms:W3CDTF">2025-09-20T21:22:00Z</dcterms:created>
  <dcterms:modified xsi:type="dcterms:W3CDTF">2025-09-20T23:39:00Z</dcterms:modified>
</cp:coreProperties>
</file>